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7D" w:rsidRPr="00863941" w:rsidRDefault="002B077D" w:rsidP="002B077D">
      <w:pPr>
        <w:pStyle w:val="mcntmcntmcntmsonormal11"/>
        <w:spacing w:before="100" w:beforeAutospacing="1" w:after="100" w:afterAutospacing="1"/>
        <w:jc w:val="center"/>
        <w:rPr>
          <w:rFonts w:ascii="Calibri" w:hAnsi="Calibri" w:cs="Calibri"/>
          <w:iCs/>
        </w:rPr>
      </w:pPr>
      <w:r w:rsidRPr="00863941">
        <w:rPr>
          <w:rFonts w:ascii="Calibri" w:hAnsi="Calibri" w:cs="Calibri"/>
          <w:iCs/>
        </w:rPr>
        <w:t>ΔΕΛΤΙΟ ΤΥΠΟΥ</w:t>
      </w:r>
    </w:p>
    <w:p w:rsidR="00D25645" w:rsidRPr="005D64B7" w:rsidRDefault="00212A2C" w:rsidP="003066E9">
      <w:pPr>
        <w:pStyle w:val="mcntmcntmcntmsonormal11"/>
        <w:spacing w:before="100" w:beforeAutospacing="1" w:after="100" w:afterAutospacing="1"/>
        <w:jc w:val="center"/>
        <w:rPr>
          <w:b/>
          <w:iCs/>
        </w:rPr>
      </w:pPr>
      <w:r>
        <w:rPr>
          <w:b/>
          <w:iCs/>
        </w:rPr>
        <w:t>5</w:t>
      </w:r>
      <w:r w:rsidR="00D25645" w:rsidRPr="005D64B7">
        <w:rPr>
          <w:b/>
          <w:iCs/>
          <w:vertAlign w:val="superscript"/>
        </w:rPr>
        <w:t>Ο</w:t>
      </w:r>
      <w:r w:rsidR="00D25645" w:rsidRPr="005D64B7">
        <w:rPr>
          <w:b/>
          <w:iCs/>
        </w:rPr>
        <w:t xml:space="preserve"> </w:t>
      </w:r>
      <w:r w:rsidR="00941AB0" w:rsidRPr="005D64B7">
        <w:rPr>
          <w:b/>
          <w:iCs/>
        </w:rPr>
        <w:t xml:space="preserve">ΔΙΕΘΝΕΣ </w:t>
      </w:r>
      <w:r w:rsidR="00D25645" w:rsidRPr="005D64B7">
        <w:rPr>
          <w:b/>
          <w:iCs/>
        </w:rPr>
        <w:t>ΘΕΡΙΝΟ ΠΑΝΕΠΙΣΤΗΜΙΟ</w:t>
      </w:r>
    </w:p>
    <w:p w:rsidR="00D25645" w:rsidRPr="002B077D" w:rsidRDefault="00D25645" w:rsidP="003066E9">
      <w:pPr>
        <w:pStyle w:val="mcntmcntmcntmsonormal11"/>
        <w:jc w:val="center"/>
        <w:rPr>
          <w:rFonts w:ascii="Calibri" w:hAnsi="Calibri" w:cs="Calibri"/>
          <w:b/>
          <w:iCs/>
        </w:rPr>
      </w:pPr>
      <w:r w:rsidRPr="005D64B7">
        <w:rPr>
          <w:b/>
          <w:iCs/>
        </w:rPr>
        <w:t>«</w:t>
      </w:r>
      <w:r w:rsidRPr="002B077D">
        <w:rPr>
          <w:rFonts w:ascii="Calibri" w:hAnsi="Calibri" w:cs="Calibri"/>
          <w:b/>
          <w:iCs/>
        </w:rPr>
        <w:t>ΕΛΛΗΝΙΚΗ ΓΛΩΣΣΑ, ΠΟΛΙΤΙΣΜΟΣ ΚΑΙ ΜΜΕ»</w:t>
      </w:r>
    </w:p>
    <w:p w:rsidR="002B077D" w:rsidRPr="002B077D" w:rsidRDefault="002B077D" w:rsidP="002B077D">
      <w:pPr>
        <w:pStyle w:val="mcntmcntmcntmsonormal11"/>
        <w:jc w:val="both"/>
        <w:rPr>
          <w:rFonts w:ascii="Calibri" w:hAnsi="Calibri" w:cs="Calibri"/>
          <w:b/>
          <w:iCs/>
        </w:rPr>
      </w:pPr>
    </w:p>
    <w:p w:rsidR="00C02677" w:rsidRPr="00C5172E" w:rsidRDefault="002B077D" w:rsidP="002B077D">
      <w:pPr>
        <w:pStyle w:val="a3"/>
        <w:ind w:left="0"/>
        <w:jc w:val="both"/>
        <w:rPr>
          <w:sz w:val="24"/>
          <w:szCs w:val="24"/>
        </w:rPr>
      </w:pPr>
      <w:r w:rsidRPr="00C5172E">
        <w:rPr>
          <w:iCs/>
          <w:sz w:val="24"/>
          <w:szCs w:val="24"/>
        </w:rPr>
        <w:t xml:space="preserve"> </w:t>
      </w:r>
      <w:r w:rsidR="007F79C0" w:rsidRPr="00C5172E">
        <w:rPr>
          <w:iCs/>
          <w:sz w:val="24"/>
          <w:szCs w:val="24"/>
        </w:rPr>
        <w:t xml:space="preserve">Το </w:t>
      </w:r>
      <w:r w:rsidR="00D25645" w:rsidRPr="00C5172E">
        <w:rPr>
          <w:iCs/>
          <w:sz w:val="24"/>
          <w:szCs w:val="24"/>
        </w:rPr>
        <w:t xml:space="preserve">Πανεπιστήμιο </w:t>
      </w:r>
      <w:r w:rsidR="00D25645" w:rsidRPr="00C5172E">
        <w:rPr>
          <w:sz w:val="24"/>
          <w:szCs w:val="24"/>
        </w:rPr>
        <w:t>Ιωαννίνων</w:t>
      </w:r>
      <w:r w:rsidR="0016625C" w:rsidRPr="00C5172E">
        <w:rPr>
          <w:sz w:val="24"/>
          <w:szCs w:val="24"/>
        </w:rPr>
        <w:t xml:space="preserve"> – Παιδαγωγικό Τμήμα Νηπιαγωγών</w:t>
      </w:r>
      <w:r w:rsidR="007F79C0" w:rsidRPr="00C5172E">
        <w:rPr>
          <w:sz w:val="24"/>
          <w:szCs w:val="24"/>
        </w:rPr>
        <w:t xml:space="preserve"> σε συνεργασία με </w:t>
      </w:r>
      <w:r w:rsidR="005E28B1" w:rsidRPr="00C5172E">
        <w:rPr>
          <w:sz w:val="24"/>
          <w:szCs w:val="24"/>
        </w:rPr>
        <w:t xml:space="preserve">το </w:t>
      </w:r>
      <w:r w:rsidR="00212A2C" w:rsidRPr="00C5172E">
        <w:rPr>
          <w:sz w:val="24"/>
          <w:szCs w:val="24"/>
          <w:lang w:val="en-US"/>
        </w:rPr>
        <w:t>Instituto</w:t>
      </w:r>
      <w:r w:rsidR="00212A2C" w:rsidRPr="00C5172E">
        <w:rPr>
          <w:sz w:val="24"/>
          <w:szCs w:val="24"/>
        </w:rPr>
        <w:t xml:space="preserve"> </w:t>
      </w:r>
      <w:r w:rsidR="00212A2C" w:rsidRPr="00C5172E">
        <w:rPr>
          <w:sz w:val="24"/>
          <w:szCs w:val="24"/>
          <w:lang w:val="en-US"/>
        </w:rPr>
        <w:t>De</w:t>
      </w:r>
      <w:r w:rsidR="00212A2C" w:rsidRPr="00C5172E">
        <w:rPr>
          <w:sz w:val="24"/>
          <w:szCs w:val="24"/>
        </w:rPr>
        <w:t xml:space="preserve"> </w:t>
      </w:r>
      <w:r w:rsidR="00212A2C" w:rsidRPr="00C5172E">
        <w:rPr>
          <w:sz w:val="24"/>
          <w:szCs w:val="24"/>
          <w:lang w:val="en-US"/>
        </w:rPr>
        <w:t>Letras</w:t>
      </w:r>
      <w:r w:rsidR="00212A2C" w:rsidRPr="00C5172E">
        <w:rPr>
          <w:sz w:val="24"/>
          <w:szCs w:val="24"/>
        </w:rPr>
        <w:t xml:space="preserve"> του </w:t>
      </w:r>
      <w:r w:rsidR="00212A2C" w:rsidRPr="00C5172E">
        <w:rPr>
          <w:sz w:val="24"/>
          <w:szCs w:val="24"/>
          <w:lang w:val="en-US"/>
        </w:rPr>
        <w:t>Rio</w:t>
      </w:r>
      <w:r w:rsidR="00212A2C" w:rsidRPr="00C5172E">
        <w:rPr>
          <w:sz w:val="24"/>
          <w:szCs w:val="24"/>
        </w:rPr>
        <w:t xml:space="preserve"> </w:t>
      </w:r>
      <w:r w:rsidR="00212A2C" w:rsidRPr="00C5172E">
        <w:rPr>
          <w:sz w:val="24"/>
          <w:szCs w:val="24"/>
          <w:lang w:val="en-US"/>
        </w:rPr>
        <w:t>De</w:t>
      </w:r>
      <w:r w:rsidR="00212A2C" w:rsidRPr="00C5172E">
        <w:rPr>
          <w:sz w:val="24"/>
          <w:szCs w:val="24"/>
        </w:rPr>
        <w:t xml:space="preserve"> </w:t>
      </w:r>
      <w:r w:rsidR="00212A2C" w:rsidRPr="00C5172E">
        <w:rPr>
          <w:sz w:val="24"/>
          <w:szCs w:val="24"/>
          <w:lang w:val="en-US"/>
        </w:rPr>
        <w:t>Janeiro</w:t>
      </w:r>
      <w:r w:rsidR="00212A2C" w:rsidRPr="00C5172E">
        <w:rPr>
          <w:sz w:val="24"/>
          <w:szCs w:val="24"/>
        </w:rPr>
        <w:t xml:space="preserve"> </w:t>
      </w:r>
      <w:r w:rsidR="00212A2C" w:rsidRPr="00C5172E">
        <w:rPr>
          <w:sz w:val="24"/>
          <w:szCs w:val="24"/>
          <w:lang w:val="en-US"/>
        </w:rPr>
        <w:t>University</w:t>
      </w:r>
      <w:r w:rsidR="007F79C0" w:rsidRPr="00C5172E">
        <w:rPr>
          <w:sz w:val="24"/>
          <w:szCs w:val="24"/>
        </w:rPr>
        <w:t xml:space="preserve"> </w:t>
      </w:r>
      <w:r w:rsidR="00400642">
        <w:rPr>
          <w:sz w:val="24"/>
          <w:szCs w:val="24"/>
        </w:rPr>
        <w:t xml:space="preserve">και με τη συμμετοχή του </w:t>
      </w:r>
      <w:r w:rsidR="00400642">
        <w:rPr>
          <w:sz w:val="24"/>
          <w:szCs w:val="24"/>
          <w:lang w:val="en-US"/>
        </w:rPr>
        <w:t>Euro</w:t>
      </w:r>
      <w:r w:rsidR="00400642" w:rsidRPr="00400642">
        <w:rPr>
          <w:sz w:val="24"/>
          <w:szCs w:val="24"/>
        </w:rPr>
        <w:t xml:space="preserve"> </w:t>
      </w:r>
      <w:r w:rsidR="00400642">
        <w:rPr>
          <w:sz w:val="24"/>
          <w:szCs w:val="24"/>
        </w:rPr>
        <w:t>–</w:t>
      </w:r>
      <w:r w:rsidR="00400642" w:rsidRPr="00400642">
        <w:rPr>
          <w:sz w:val="24"/>
          <w:szCs w:val="24"/>
        </w:rPr>
        <w:t xml:space="preserve"> </w:t>
      </w:r>
      <w:r w:rsidR="00400642">
        <w:rPr>
          <w:sz w:val="24"/>
          <w:szCs w:val="24"/>
          <w:lang w:val="en-US"/>
        </w:rPr>
        <w:t>American</w:t>
      </w:r>
      <w:r w:rsidR="00400642" w:rsidRPr="00400642">
        <w:rPr>
          <w:sz w:val="24"/>
          <w:szCs w:val="24"/>
        </w:rPr>
        <w:t xml:space="preserve"> </w:t>
      </w:r>
      <w:r w:rsidR="00400642">
        <w:rPr>
          <w:sz w:val="24"/>
          <w:szCs w:val="24"/>
          <w:lang w:val="en-US"/>
        </w:rPr>
        <w:t>Women</w:t>
      </w:r>
      <w:r w:rsidR="00400642" w:rsidRPr="00400642">
        <w:rPr>
          <w:sz w:val="24"/>
          <w:szCs w:val="24"/>
        </w:rPr>
        <w:t>’</w:t>
      </w:r>
      <w:r w:rsidR="00400642">
        <w:rPr>
          <w:sz w:val="24"/>
          <w:szCs w:val="24"/>
          <w:lang w:val="en-US"/>
        </w:rPr>
        <w:t>s</w:t>
      </w:r>
      <w:r w:rsidR="00400642" w:rsidRPr="00400642">
        <w:rPr>
          <w:sz w:val="24"/>
          <w:szCs w:val="24"/>
        </w:rPr>
        <w:t xml:space="preserve"> </w:t>
      </w:r>
      <w:r w:rsidR="00400642">
        <w:rPr>
          <w:sz w:val="24"/>
          <w:szCs w:val="24"/>
          <w:lang w:val="en-US"/>
        </w:rPr>
        <w:t>Council</w:t>
      </w:r>
      <w:r w:rsidR="00400642" w:rsidRPr="00400642">
        <w:rPr>
          <w:sz w:val="24"/>
          <w:szCs w:val="24"/>
        </w:rPr>
        <w:t xml:space="preserve">, </w:t>
      </w:r>
      <w:r w:rsidR="007F79C0" w:rsidRPr="00C5172E">
        <w:rPr>
          <w:sz w:val="24"/>
          <w:szCs w:val="24"/>
        </w:rPr>
        <w:t xml:space="preserve">οργανώνει το </w:t>
      </w:r>
      <w:r w:rsidR="00212A2C" w:rsidRPr="00C5172E">
        <w:rPr>
          <w:sz w:val="24"/>
          <w:szCs w:val="24"/>
        </w:rPr>
        <w:t>5</w:t>
      </w:r>
      <w:r w:rsidR="007F79C0" w:rsidRPr="00C5172E">
        <w:rPr>
          <w:sz w:val="24"/>
          <w:szCs w:val="24"/>
          <w:vertAlign w:val="superscript"/>
        </w:rPr>
        <w:t>ο</w:t>
      </w:r>
      <w:r w:rsidR="007F79C0" w:rsidRPr="00C5172E">
        <w:rPr>
          <w:sz w:val="24"/>
          <w:szCs w:val="24"/>
        </w:rPr>
        <w:t xml:space="preserve"> </w:t>
      </w:r>
      <w:r w:rsidR="00941AB0" w:rsidRPr="00C5172E">
        <w:rPr>
          <w:sz w:val="24"/>
          <w:szCs w:val="24"/>
        </w:rPr>
        <w:t xml:space="preserve">Διεθνές </w:t>
      </w:r>
      <w:r w:rsidR="007F79C0" w:rsidRPr="00C5172E">
        <w:rPr>
          <w:sz w:val="24"/>
          <w:szCs w:val="24"/>
        </w:rPr>
        <w:t>Θερινό Πανεπιστήμιο «Ελληνι</w:t>
      </w:r>
      <w:r w:rsidR="00C02677" w:rsidRPr="00C5172E">
        <w:rPr>
          <w:sz w:val="24"/>
          <w:szCs w:val="24"/>
        </w:rPr>
        <w:t xml:space="preserve">κή Γλώσσα, Πολιτισμός και ΜΜΕ». </w:t>
      </w:r>
    </w:p>
    <w:p w:rsidR="00C02677" w:rsidRPr="00C5172E" w:rsidRDefault="00C02677" w:rsidP="002B077D">
      <w:pPr>
        <w:pStyle w:val="2"/>
        <w:shd w:val="clear" w:color="auto" w:fill="FFFFFF"/>
        <w:spacing w:before="0" w:after="0"/>
        <w:jc w:val="both"/>
        <w:textAlignment w:val="baseline"/>
        <w:rPr>
          <w:rFonts w:ascii="Calibri" w:hAnsi="Calibri" w:cs="Calibri"/>
          <w:b w:val="0"/>
          <w:i w:val="0"/>
          <w:sz w:val="24"/>
          <w:szCs w:val="24"/>
        </w:rPr>
      </w:pPr>
    </w:p>
    <w:p w:rsidR="005D64B7" w:rsidRPr="0017145E" w:rsidRDefault="002B077D" w:rsidP="002B077D">
      <w:pPr>
        <w:pStyle w:val="2"/>
        <w:shd w:val="clear" w:color="auto" w:fill="FFFFFF"/>
        <w:spacing w:before="0" w:after="0"/>
        <w:jc w:val="both"/>
        <w:textAlignment w:val="baseline"/>
        <w:rPr>
          <w:rFonts w:ascii="Calibri" w:hAnsi="Calibri" w:cs="Calibri"/>
          <w:b w:val="0"/>
          <w:i w:val="0"/>
          <w:sz w:val="24"/>
          <w:szCs w:val="24"/>
        </w:rPr>
      </w:pPr>
      <w:r w:rsidRPr="00C5172E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16625C" w:rsidRPr="00C5172E">
        <w:rPr>
          <w:rFonts w:ascii="Calibri" w:hAnsi="Calibri" w:cs="Calibri"/>
          <w:b w:val="0"/>
          <w:i w:val="0"/>
          <w:sz w:val="24"/>
          <w:szCs w:val="24"/>
        </w:rPr>
        <w:t xml:space="preserve">Μετά από </w:t>
      </w:r>
      <w:r w:rsidR="00212A2C" w:rsidRPr="00C5172E">
        <w:rPr>
          <w:rFonts w:ascii="Calibri" w:hAnsi="Calibri" w:cs="Calibri"/>
          <w:b w:val="0"/>
          <w:i w:val="0"/>
          <w:sz w:val="24"/>
          <w:szCs w:val="24"/>
        </w:rPr>
        <w:t>4</w:t>
      </w:r>
      <w:r w:rsidR="0016625C" w:rsidRPr="00C5172E">
        <w:rPr>
          <w:rFonts w:ascii="Calibri" w:hAnsi="Calibri" w:cs="Calibri"/>
          <w:b w:val="0"/>
          <w:i w:val="0"/>
          <w:sz w:val="24"/>
          <w:szCs w:val="24"/>
        </w:rPr>
        <w:t xml:space="preserve"> χρόνια αναγνωρισμένης επιτυχίας της διοργάνωσης, το πρόγραμμα του 201</w:t>
      </w:r>
      <w:r w:rsidR="00212A2C" w:rsidRPr="00C5172E">
        <w:rPr>
          <w:rFonts w:ascii="Calibri" w:hAnsi="Calibri" w:cs="Calibri"/>
          <w:b w:val="0"/>
          <w:i w:val="0"/>
          <w:sz w:val="24"/>
          <w:szCs w:val="24"/>
        </w:rPr>
        <w:t>9</w:t>
      </w:r>
      <w:r w:rsidR="0016625C" w:rsidRPr="00C5172E">
        <w:rPr>
          <w:rFonts w:ascii="Calibri" w:hAnsi="Calibri" w:cs="Calibri"/>
          <w:b w:val="0"/>
          <w:i w:val="0"/>
          <w:sz w:val="24"/>
          <w:szCs w:val="24"/>
        </w:rPr>
        <w:t xml:space="preserve"> θα διεξαχθεί </w:t>
      </w:r>
      <w:r w:rsidR="00212A2C" w:rsidRPr="00C5172E">
        <w:rPr>
          <w:rFonts w:ascii="Calibri" w:hAnsi="Calibri" w:cs="Calibri"/>
          <w:b w:val="0"/>
          <w:i w:val="0"/>
          <w:sz w:val="24"/>
          <w:szCs w:val="24"/>
        </w:rPr>
        <w:t xml:space="preserve">για δεύτερη χρονιά </w:t>
      </w:r>
      <w:r w:rsidR="0016625C" w:rsidRPr="00C5172E">
        <w:rPr>
          <w:rFonts w:ascii="Calibri" w:hAnsi="Calibri" w:cs="Calibri"/>
          <w:b w:val="0"/>
          <w:i w:val="0"/>
          <w:sz w:val="24"/>
          <w:szCs w:val="24"/>
        </w:rPr>
        <w:t xml:space="preserve">στο νησί της Σύρου, με τη συνέργεια του Δήμου, από </w:t>
      </w:r>
      <w:r w:rsidR="00212A2C" w:rsidRPr="00C5172E">
        <w:rPr>
          <w:rFonts w:ascii="Calibri" w:hAnsi="Calibri" w:cs="Calibri"/>
          <w:b w:val="0"/>
          <w:i w:val="0"/>
          <w:sz w:val="24"/>
          <w:szCs w:val="24"/>
        </w:rPr>
        <w:t>7-</w:t>
      </w:r>
      <w:r w:rsidR="0016625C" w:rsidRPr="00C5172E">
        <w:rPr>
          <w:rFonts w:ascii="Calibri" w:hAnsi="Calibri" w:cs="Calibri"/>
          <w:b w:val="0"/>
          <w:i w:val="0"/>
          <w:sz w:val="24"/>
          <w:szCs w:val="24"/>
        </w:rPr>
        <w:t>1</w:t>
      </w:r>
      <w:r w:rsidR="00212A2C" w:rsidRPr="00C5172E">
        <w:rPr>
          <w:rFonts w:ascii="Calibri" w:hAnsi="Calibri" w:cs="Calibri"/>
          <w:b w:val="0"/>
          <w:i w:val="0"/>
          <w:sz w:val="24"/>
          <w:szCs w:val="24"/>
        </w:rPr>
        <w:t>4</w:t>
      </w:r>
      <w:r w:rsidR="0016625C" w:rsidRPr="00C5172E">
        <w:rPr>
          <w:rFonts w:ascii="Calibri" w:hAnsi="Calibri" w:cs="Calibri"/>
          <w:b w:val="0"/>
          <w:i w:val="0"/>
          <w:sz w:val="24"/>
          <w:szCs w:val="24"/>
        </w:rPr>
        <w:t xml:space="preserve"> Ιουλίου. Η «παράδοση» της καλλιέργειας της εξωστρέφειας και των συνεργασιών με εξέχοντες διεθνείς φορείς της εκπαίδευσης, του πολιτισμού και των μέσων ενημέρωσης συνεχίζεται. </w:t>
      </w:r>
      <w:r w:rsidR="00941AB0" w:rsidRPr="00C5172E">
        <w:rPr>
          <w:rFonts w:ascii="Calibri" w:hAnsi="Calibri" w:cs="Calibri"/>
          <w:b w:val="0"/>
          <w:i w:val="0"/>
          <w:sz w:val="24"/>
          <w:szCs w:val="24"/>
        </w:rPr>
        <w:t>Υπενθυμίζεται ότι</w:t>
      </w:r>
      <w:r w:rsidR="0016625C" w:rsidRPr="00C5172E">
        <w:rPr>
          <w:rFonts w:ascii="Calibri" w:hAnsi="Calibri" w:cs="Calibri"/>
          <w:b w:val="0"/>
          <w:i w:val="0"/>
          <w:sz w:val="24"/>
          <w:szCs w:val="24"/>
        </w:rPr>
        <w:t xml:space="preserve"> το Θ.Π. «Ελληνική Γλώσσα, Πολιτισμός και ΜΜΕ»</w:t>
      </w:r>
      <w:r w:rsidR="0083738F" w:rsidRPr="00C5172E">
        <w:rPr>
          <w:rFonts w:ascii="Calibri" w:hAnsi="Calibri" w:cs="Calibri"/>
          <w:b w:val="0"/>
          <w:i w:val="0"/>
          <w:sz w:val="24"/>
          <w:szCs w:val="24"/>
        </w:rPr>
        <w:t xml:space="preserve"> τ</w:t>
      </w:r>
      <w:r w:rsidR="007F79C0" w:rsidRPr="00C5172E">
        <w:rPr>
          <w:rFonts w:ascii="Calibri" w:hAnsi="Calibri" w:cs="Calibri"/>
          <w:b w:val="0"/>
          <w:i w:val="0"/>
          <w:sz w:val="24"/>
          <w:szCs w:val="24"/>
        </w:rPr>
        <w:t xml:space="preserve">α προηγούμενα έτη </w:t>
      </w:r>
      <w:r w:rsidR="00BC58B1" w:rsidRPr="00C5172E">
        <w:rPr>
          <w:rFonts w:ascii="Calibri" w:hAnsi="Calibri" w:cs="Calibri"/>
          <w:b w:val="0"/>
          <w:i w:val="0"/>
          <w:sz w:val="24"/>
          <w:szCs w:val="24"/>
        </w:rPr>
        <w:t>υποστηρίχθηκ</w:t>
      </w:r>
      <w:r w:rsidR="007F79C0" w:rsidRPr="00C5172E">
        <w:rPr>
          <w:rFonts w:ascii="Calibri" w:hAnsi="Calibri" w:cs="Calibri"/>
          <w:b w:val="0"/>
          <w:i w:val="0"/>
          <w:sz w:val="24"/>
          <w:szCs w:val="24"/>
        </w:rPr>
        <w:t>ε</w:t>
      </w:r>
      <w:r w:rsidR="00BC58B1" w:rsidRPr="00C5172E">
        <w:rPr>
          <w:rFonts w:ascii="Calibri" w:hAnsi="Calibri" w:cs="Calibri"/>
          <w:b w:val="0"/>
          <w:i w:val="0"/>
          <w:sz w:val="24"/>
          <w:szCs w:val="24"/>
        </w:rPr>
        <w:t xml:space="preserve"> από το Κέντρο Ελληνικών Σπουδών του Πανεπιστημίου Χάρβαρντ, την Ελληνική Αντιπροσωπεία του Ευρωπαϊκού Κοινοβουλίου, την Ένωση Ευρωπαίων Δημοσιογράφων</w:t>
      </w:r>
      <w:r w:rsidR="00941AB0" w:rsidRPr="00C5172E">
        <w:rPr>
          <w:rFonts w:ascii="Calibri" w:hAnsi="Calibri" w:cs="Calibri"/>
          <w:b w:val="0"/>
          <w:i w:val="0"/>
          <w:sz w:val="24"/>
          <w:szCs w:val="24"/>
        </w:rPr>
        <w:t xml:space="preserve"> (ελληνικό τμήμα)</w:t>
      </w:r>
      <w:r w:rsidR="00BC58B1" w:rsidRPr="00C5172E">
        <w:rPr>
          <w:rFonts w:ascii="Calibri" w:hAnsi="Calibri" w:cs="Calibri"/>
          <w:b w:val="0"/>
          <w:i w:val="0"/>
          <w:sz w:val="24"/>
          <w:szCs w:val="24"/>
        </w:rPr>
        <w:t>, την Ορθόδοξο Ακαδημία Κρήτης</w:t>
      </w:r>
      <w:r w:rsidR="00212A2C" w:rsidRPr="00C5172E">
        <w:rPr>
          <w:rFonts w:ascii="Calibri" w:hAnsi="Calibri" w:cs="Calibri"/>
          <w:b w:val="0"/>
          <w:i w:val="0"/>
          <w:sz w:val="24"/>
          <w:szCs w:val="24"/>
        </w:rPr>
        <w:t xml:space="preserve">, 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</w:rPr>
        <w:t>το Γαλλικό Τμήμα του Ομίλου Ευρωπαϊκού Τύπου (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  <w:lang w:val="en-US"/>
        </w:rPr>
        <w:t>C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</w:rPr>
        <w:t xml:space="preserve">lub de la 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  <w:lang w:val="en-US"/>
        </w:rPr>
        <w:t>P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</w:rPr>
        <w:t xml:space="preserve">resse 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  <w:lang w:val="en-US"/>
        </w:rPr>
        <w:t>E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</w:rPr>
        <w:t xml:space="preserve">uropéenne, 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  <w:lang w:val="en-US"/>
        </w:rPr>
        <w:t>P</w:t>
      </w:r>
      <w:r w:rsidR="00280C2D" w:rsidRPr="00C5172E">
        <w:rPr>
          <w:rFonts w:ascii="Calibri" w:hAnsi="Calibri" w:cs="Calibri"/>
          <w:b w:val="0"/>
          <w:i w:val="0"/>
          <w:sz w:val="24"/>
          <w:szCs w:val="24"/>
        </w:rPr>
        <w:t>aris), το Centre Culturel Hellénique του Παρισιού</w:t>
      </w:r>
      <w:r w:rsidR="00BC58B1" w:rsidRPr="00C5172E">
        <w:rPr>
          <w:rFonts w:ascii="Calibri" w:hAnsi="Calibri" w:cs="Calibri"/>
          <w:b w:val="0"/>
          <w:i w:val="0"/>
          <w:sz w:val="24"/>
          <w:szCs w:val="24"/>
        </w:rPr>
        <w:t xml:space="preserve"> κ.</w:t>
      </w:r>
      <w:r w:rsidR="00941AB0" w:rsidRPr="00C5172E">
        <w:rPr>
          <w:rFonts w:ascii="Calibri" w:hAnsi="Calibri" w:cs="Calibri"/>
          <w:b w:val="0"/>
          <w:i w:val="0"/>
          <w:sz w:val="24"/>
          <w:szCs w:val="24"/>
        </w:rPr>
        <w:t>ά</w:t>
      </w:r>
      <w:r w:rsidR="00BC58B1" w:rsidRPr="00C5172E">
        <w:rPr>
          <w:rFonts w:ascii="Calibri" w:hAnsi="Calibri" w:cs="Calibri"/>
          <w:b w:val="0"/>
          <w:i w:val="0"/>
          <w:sz w:val="24"/>
          <w:szCs w:val="24"/>
        </w:rPr>
        <w:t>.</w:t>
      </w:r>
      <w:r w:rsidR="007F79C0" w:rsidRPr="00C5172E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5D64B7" w:rsidRPr="00C5172E">
        <w:rPr>
          <w:rFonts w:ascii="Calibri" w:hAnsi="Calibri" w:cs="Calibri"/>
          <w:b w:val="0"/>
          <w:i w:val="0"/>
          <w:sz w:val="24"/>
          <w:szCs w:val="24"/>
        </w:rPr>
        <w:t>Σημαντικοί υποστηρικτές</w:t>
      </w:r>
      <w:r w:rsidR="003B5354" w:rsidRPr="00C5172E">
        <w:rPr>
          <w:rFonts w:ascii="Calibri" w:hAnsi="Calibri" w:cs="Calibri"/>
          <w:b w:val="0"/>
          <w:i w:val="0"/>
          <w:sz w:val="24"/>
          <w:szCs w:val="24"/>
        </w:rPr>
        <w:t xml:space="preserve"> του προγράμματος είναι φέτος το Μουσείο της Ακρόπολης και η </w:t>
      </w:r>
      <w:r w:rsidR="005D64B7" w:rsidRPr="00C5172E">
        <w:rPr>
          <w:rFonts w:ascii="Calibri" w:hAnsi="Calibri" w:cs="Calibri"/>
          <w:b w:val="0"/>
          <w:i w:val="0"/>
          <w:sz w:val="24"/>
          <w:szCs w:val="24"/>
        </w:rPr>
        <w:t>Ιερά Μητρόπολη Σύρου.</w:t>
      </w:r>
      <w:r w:rsidR="0017145E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482D1B">
        <w:rPr>
          <w:rFonts w:ascii="Calibri" w:hAnsi="Calibri" w:cs="Calibri"/>
          <w:b w:val="0"/>
          <w:i w:val="0"/>
          <w:sz w:val="24"/>
          <w:szCs w:val="24"/>
        </w:rPr>
        <w:t>Χορηγός επικοινωνίας για τέταρτη χρονιά είναι η ΕΡΤ Δημόσια Ραδιοτηλεόραση.</w:t>
      </w:r>
    </w:p>
    <w:p w:rsidR="00C5172E" w:rsidRPr="00C5172E" w:rsidRDefault="00C5172E" w:rsidP="00C5172E">
      <w:pPr>
        <w:rPr>
          <w:rFonts w:ascii="Calibri" w:hAnsi="Calibri" w:cs="Calibri"/>
        </w:rPr>
      </w:pPr>
    </w:p>
    <w:p w:rsidR="00C5172E" w:rsidRPr="003066E9" w:rsidRDefault="00204835" w:rsidP="00C517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5172E" w:rsidRPr="002B077D">
        <w:rPr>
          <w:rFonts w:ascii="Calibri" w:hAnsi="Calibri" w:cs="Calibri"/>
        </w:rPr>
        <w:t>Ακαδημαϊκή Διευθ</w:t>
      </w:r>
      <w:r w:rsidR="000B3ED7">
        <w:rPr>
          <w:rFonts w:ascii="Calibri" w:hAnsi="Calibri" w:cs="Calibri"/>
        </w:rPr>
        <w:t>ύντρια του Προγράμματος είναι η Επίκουρη</w:t>
      </w:r>
      <w:r w:rsidR="00C5172E" w:rsidRPr="002B077D">
        <w:rPr>
          <w:rFonts w:ascii="Calibri" w:hAnsi="Calibri" w:cs="Calibri"/>
        </w:rPr>
        <w:t xml:space="preserve"> Καθηγήτρια </w:t>
      </w:r>
      <w:r w:rsidR="00C5172E">
        <w:rPr>
          <w:rFonts w:ascii="Calibri" w:hAnsi="Calibri" w:cs="Calibri"/>
        </w:rPr>
        <w:t xml:space="preserve">Γλωσσολογίας και Ελληνικής Γλώσσας </w:t>
      </w:r>
      <w:r w:rsidR="00C5172E" w:rsidRPr="002B077D">
        <w:rPr>
          <w:rFonts w:ascii="Calibri" w:hAnsi="Calibri" w:cs="Calibri"/>
        </w:rPr>
        <w:t xml:space="preserve">του Παιδαγωγικού Τμήματος Νηπιαγωγών του Πανεπιστημίου Ιωαννίνων και </w:t>
      </w:r>
      <w:r w:rsidR="00C5172E" w:rsidRPr="002B077D">
        <w:rPr>
          <w:rFonts w:ascii="Calibri" w:hAnsi="Calibri" w:cs="Calibri"/>
          <w:lang w:val="en-US"/>
        </w:rPr>
        <w:t>Fellow</w:t>
      </w:r>
      <w:r w:rsidR="00C5172E" w:rsidRPr="002B077D">
        <w:rPr>
          <w:rFonts w:ascii="Calibri" w:hAnsi="Calibri" w:cs="Calibri"/>
        </w:rPr>
        <w:t xml:space="preserve"> του </w:t>
      </w:r>
      <w:r w:rsidR="00C5172E" w:rsidRPr="003066E9">
        <w:rPr>
          <w:rFonts w:ascii="Calibri" w:hAnsi="Calibri" w:cs="Calibri"/>
          <w:lang w:val="en-US"/>
        </w:rPr>
        <w:t>CHS</w:t>
      </w:r>
      <w:r w:rsidR="00C5172E" w:rsidRPr="003066E9">
        <w:rPr>
          <w:rFonts w:ascii="Calibri" w:hAnsi="Calibri" w:cs="Calibri"/>
        </w:rPr>
        <w:t xml:space="preserve"> – </w:t>
      </w:r>
      <w:r w:rsidR="00C5172E" w:rsidRPr="003066E9">
        <w:rPr>
          <w:rFonts w:ascii="Calibri" w:hAnsi="Calibri" w:cs="Calibri"/>
          <w:lang w:val="en-US"/>
        </w:rPr>
        <w:t>GR</w:t>
      </w:r>
      <w:r w:rsidR="00C5172E" w:rsidRPr="003066E9">
        <w:rPr>
          <w:rFonts w:ascii="Calibri" w:hAnsi="Calibri" w:cs="Calibri"/>
        </w:rPr>
        <w:t xml:space="preserve"> του Πανεπιστημίου </w:t>
      </w:r>
      <w:r w:rsidR="00C5172E" w:rsidRPr="003066E9">
        <w:rPr>
          <w:rFonts w:ascii="Calibri" w:hAnsi="Calibri" w:cs="Calibri"/>
          <w:lang w:val="en-US"/>
        </w:rPr>
        <w:t>Harvard</w:t>
      </w:r>
      <w:r w:rsidR="00C5172E" w:rsidRPr="003066E9">
        <w:rPr>
          <w:rFonts w:ascii="Calibri" w:hAnsi="Calibri" w:cs="Calibri"/>
        </w:rPr>
        <w:t xml:space="preserve"> κ. Νικολέττα Τσιτσανούδη – Μαλλίδη. </w:t>
      </w:r>
      <w:r w:rsidR="00C5172E">
        <w:rPr>
          <w:rFonts w:ascii="Calibri" w:hAnsi="Calibri" w:cs="Calibri"/>
        </w:rPr>
        <w:t xml:space="preserve">Σημαντικές υπηρεσίες σε ακαδημαϊκό επίπεδο </w:t>
      </w:r>
      <w:r w:rsidR="00C5172E" w:rsidRPr="0038072A">
        <w:rPr>
          <w:rFonts w:ascii="Calibri" w:hAnsi="Calibri" w:cs="Calibri"/>
        </w:rPr>
        <w:t xml:space="preserve">προσφέρουν οι </w:t>
      </w:r>
      <w:r w:rsidR="00225D36" w:rsidRPr="0038072A">
        <w:rPr>
          <w:rFonts w:ascii="Calibri" w:hAnsi="Calibri" w:cs="Calibri"/>
        </w:rPr>
        <w:t xml:space="preserve">Καθηγήτριες του </w:t>
      </w:r>
      <w:r w:rsidR="00225D36" w:rsidRPr="0038072A">
        <w:rPr>
          <w:rFonts w:ascii="Calibri" w:hAnsi="Calibri" w:cs="Calibri"/>
          <w:lang w:val="en-US"/>
        </w:rPr>
        <w:t>Rio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De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Janeiro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University</w:t>
      </w:r>
      <w:r w:rsidR="00225D36" w:rsidRPr="0038072A">
        <w:rPr>
          <w:rFonts w:ascii="Calibri" w:hAnsi="Calibri" w:cs="Calibri"/>
        </w:rPr>
        <w:t xml:space="preserve"> </w:t>
      </w:r>
      <w:r w:rsidR="000B3ED7">
        <w:rPr>
          <w:rFonts w:ascii="Calibri" w:hAnsi="Calibri" w:cs="Calibri"/>
        </w:rPr>
        <w:t xml:space="preserve">κ.κ. </w:t>
      </w:r>
      <w:proofErr w:type="gramStart"/>
      <w:r w:rsidR="00225D36" w:rsidRPr="0038072A">
        <w:rPr>
          <w:rFonts w:ascii="Calibri" w:hAnsi="Calibri" w:cs="Calibri"/>
          <w:lang w:val="en-US"/>
        </w:rPr>
        <w:t>Magali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Dos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Santos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Moura</w:t>
      </w:r>
      <w:r w:rsidR="00225D36" w:rsidRPr="0038072A">
        <w:rPr>
          <w:rFonts w:ascii="Calibri" w:hAnsi="Calibri" w:cs="Calibri"/>
        </w:rPr>
        <w:t xml:space="preserve"> και </w:t>
      </w:r>
      <w:r w:rsidR="00225D36" w:rsidRPr="0038072A">
        <w:rPr>
          <w:rFonts w:ascii="Calibri" w:hAnsi="Calibri" w:cs="Calibri"/>
          <w:lang w:val="en-US"/>
        </w:rPr>
        <w:t>Fernanda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Lemos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De</w:t>
      </w:r>
      <w:r w:rsidR="00225D36" w:rsidRPr="0038072A">
        <w:rPr>
          <w:rFonts w:ascii="Calibri" w:hAnsi="Calibri" w:cs="Calibri"/>
        </w:rPr>
        <w:t xml:space="preserve"> </w:t>
      </w:r>
      <w:r w:rsidR="00225D36" w:rsidRPr="0038072A">
        <w:rPr>
          <w:rFonts w:ascii="Calibri" w:hAnsi="Calibri" w:cs="Calibri"/>
          <w:lang w:val="en-US"/>
        </w:rPr>
        <w:t>Lima</w:t>
      </w:r>
      <w:r w:rsidR="00225D36" w:rsidRPr="0038072A">
        <w:rPr>
          <w:rFonts w:ascii="Calibri" w:hAnsi="Calibri" w:cs="Calibri"/>
        </w:rPr>
        <w:t>.</w:t>
      </w:r>
      <w:proofErr w:type="gramEnd"/>
      <w:r w:rsidR="00225D36" w:rsidRPr="0038072A">
        <w:rPr>
          <w:rFonts w:ascii="Calibri" w:hAnsi="Calibri" w:cs="Calibri"/>
        </w:rPr>
        <w:t xml:space="preserve"> </w:t>
      </w:r>
      <w:r w:rsidR="000B3ED7">
        <w:rPr>
          <w:rFonts w:ascii="Calibri" w:hAnsi="Calibri" w:cs="Calibri"/>
        </w:rPr>
        <w:t xml:space="preserve">Την ευθύνη του συντονισμού του πολιτιστικού προγράμματος έχει η δημοσιογράφος κ. Τέτα Βαρλάμη. </w:t>
      </w:r>
      <w:r w:rsidR="00C5172E" w:rsidRPr="0038072A">
        <w:rPr>
          <w:rFonts w:ascii="Calibri" w:hAnsi="Calibri" w:cs="Calibri"/>
        </w:rPr>
        <w:t>Τις υπηρεσίες του ως Ειδικός Σύμβουλος του 5</w:t>
      </w:r>
      <w:r w:rsidR="00C5172E" w:rsidRPr="0038072A">
        <w:rPr>
          <w:rFonts w:ascii="Calibri" w:hAnsi="Calibri" w:cs="Calibri"/>
          <w:vertAlign w:val="superscript"/>
        </w:rPr>
        <w:t>ου</w:t>
      </w:r>
      <w:r w:rsidR="00C5172E" w:rsidRPr="0038072A">
        <w:rPr>
          <w:rFonts w:ascii="Calibri" w:hAnsi="Calibri" w:cs="Calibri"/>
        </w:rPr>
        <w:t xml:space="preserve"> Δ.Θ.Π. προσφέρει ο κ. Γιάννης Μαμάης</w:t>
      </w:r>
      <w:r w:rsidR="00C5172E">
        <w:rPr>
          <w:rFonts w:ascii="Calibri" w:hAnsi="Calibri" w:cs="Calibri"/>
        </w:rPr>
        <w:t xml:space="preserve">. </w:t>
      </w:r>
    </w:p>
    <w:p w:rsidR="00C5172E" w:rsidRPr="00C5172E" w:rsidRDefault="00C5172E" w:rsidP="00C5172E"/>
    <w:p w:rsidR="00764F6E" w:rsidRPr="002B077D" w:rsidRDefault="00764F6E" w:rsidP="002B077D">
      <w:pPr>
        <w:pStyle w:val="2"/>
        <w:shd w:val="clear" w:color="auto" w:fill="FFFFFF"/>
        <w:spacing w:before="0" w:after="0"/>
        <w:jc w:val="both"/>
        <w:textAlignment w:val="baseline"/>
        <w:rPr>
          <w:rFonts w:ascii="Calibri" w:hAnsi="Calibri" w:cs="Calibri"/>
          <w:b w:val="0"/>
          <w:i w:val="0"/>
          <w:sz w:val="24"/>
          <w:szCs w:val="24"/>
        </w:rPr>
      </w:pPr>
    </w:p>
    <w:p w:rsidR="00D25645" w:rsidRPr="002B077D" w:rsidRDefault="002B077D" w:rsidP="002B077D">
      <w:pPr>
        <w:pStyle w:val="2"/>
        <w:shd w:val="clear" w:color="auto" w:fill="FFFFFF"/>
        <w:spacing w:before="0" w:after="0"/>
        <w:jc w:val="both"/>
        <w:textAlignment w:val="baseline"/>
        <w:rPr>
          <w:rFonts w:ascii="Calibri" w:hAnsi="Calibri" w:cs="Calibri"/>
          <w:b w:val="0"/>
          <w:i w:val="0"/>
          <w:sz w:val="24"/>
          <w:szCs w:val="24"/>
        </w:rPr>
      </w:pPr>
      <w:r w:rsidRPr="002B077D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F75FF" w:rsidRPr="002B077D">
        <w:rPr>
          <w:rFonts w:ascii="Calibri" w:hAnsi="Calibri" w:cs="Calibri"/>
          <w:b w:val="0"/>
          <w:i w:val="0"/>
          <w:sz w:val="24"/>
          <w:szCs w:val="24"/>
        </w:rPr>
        <w:t xml:space="preserve">Το </w:t>
      </w:r>
      <w:r w:rsidR="00C5172E">
        <w:rPr>
          <w:rFonts w:ascii="Calibri" w:hAnsi="Calibri" w:cs="Calibri"/>
          <w:b w:val="0"/>
          <w:i w:val="0"/>
          <w:sz w:val="24"/>
          <w:szCs w:val="24"/>
        </w:rPr>
        <w:t>5</w:t>
      </w:r>
      <w:r w:rsidR="007F79C0" w:rsidRPr="002B077D">
        <w:rPr>
          <w:rFonts w:ascii="Calibri" w:hAnsi="Calibri" w:cs="Calibri"/>
          <w:b w:val="0"/>
          <w:i w:val="0"/>
          <w:sz w:val="24"/>
          <w:szCs w:val="24"/>
          <w:vertAlign w:val="superscript"/>
        </w:rPr>
        <w:t>ο</w:t>
      </w:r>
      <w:r w:rsidR="007F79C0" w:rsidRPr="002B077D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941AB0" w:rsidRPr="002B077D">
        <w:rPr>
          <w:rFonts w:ascii="Calibri" w:hAnsi="Calibri" w:cs="Calibri"/>
          <w:b w:val="0"/>
          <w:i w:val="0"/>
          <w:sz w:val="24"/>
          <w:szCs w:val="24"/>
        </w:rPr>
        <w:t xml:space="preserve">Διεθνές </w:t>
      </w:r>
      <w:r w:rsidR="007F79C0" w:rsidRPr="002B077D">
        <w:rPr>
          <w:rFonts w:ascii="Calibri" w:hAnsi="Calibri" w:cs="Calibri"/>
          <w:b w:val="0"/>
          <w:i w:val="0"/>
          <w:sz w:val="24"/>
          <w:szCs w:val="24"/>
        </w:rPr>
        <w:t>Θερινό Πανεπιστήμιο</w:t>
      </w:r>
      <w:r w:rsidR="00D25645" w:rsidRPr="002B077D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941AB0" w:rsidRPr="002B077D">
        <w:rPr>
          <w:rFonts w:ascii="Calibri" w:hAnsi="Calibri" w:cs="Calibri"/>
          <w:b w:val="0"/>
          <w:i w:val="0"/>
          <w:sz w:val="24"/>
          <w:szCs w:val="24"/>
        </w:rPr>
        <w:t>φέρει φέτος τον ειδικότερο τίτλο</w:t>
      </w:r>
      <w:r w:rsidR="00D25645" w:rsidRPr="002B077D">
        <w:rPr>
          <w:rFonts w:ascii="Calibri" w:hAnsi="Calibri" w:cs="Calibri"/>
          <w:b w:val="0"/>
          <w:i w:val="0"/>
          <w:sz w:val="24"/>
          <w:szCs w:val="24"/>
        </w:rPr>
        <w:t>:</w:t>
      </w:r>
    </w:p>
    <w:p w:rsidR="002149DF" w:rsidRPr="002B077D" w:rsidRDefault="002149DF" w:rsidP="002B077D">
      <w:pPr>
        <w:jc w:val="both"/>
        <w:rPr>
          <w:rFonts w:ascii="Calibri" w:hAnsi="Calibri" w:cs="Calibri"/>
        </w:rPr>
      </w:pPr>
    </w:p>
    <w:p w:rsidR="00D25645" w:rsidRPr="002B077D" w:rsidRDefault="00C5172E" w:rsidP="002B077D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Η </w:t>
      </w:r>
      <w:r w:rsidR="00BC58B1" w:rsidRPr="002B077D">
        <w:rPr>
          <w:rFonts w:ascii="Calibri" w:hAnsi="Calibri" w:cs="Calibri"/>
          <w:b/>
          <w:i/>
        </w:rPr>
        <w:t xml:space="preserve">γλώσσα </w:t>
      </w:r>
      <w:r>
        <w:rPr>
          <w:rFonts w:ascii="Calibri" w:hAnsi="Calibri" w:cs="Calibri"/>
          <w:b/>
          <w:i/>
        </w:rPr>
        <w:t>του ‘άλλου’</w:t>
      </w:r>
      <w:r w:rsidR="00D25645" w:rsidRPr="002B077D">
        <w:rPr>
          <w:rFonts w:ascii="Calibri" w:hAnsi="Calibri" w:cs="Calibri"/>
          <w:b/>
          <w:i/>
        </w:rPr>
        <w:t xml:space="preserve"> </w:t>
      </w:r>
    </w:p>
    <w:p w:rsidR="00D25645" w:rsidRPr="002B077D" w:rsidRDefault="0016625C" w:rsidP="002B077D">
      <w:pPr>
        <w:jc w:val="both"/>
        <w:rPr>
          <w:rFonts w:ascii="Calibri" w:hAnsi="Calibri" w:cs="Calibri"/>
          <w:b/>
          <w:i/>
        </w:rPr>
      </w:pPr>
      <w:r w:rsidRPr="002B077D">
        <w:rPr>
          <w:rFonts w:ascii="Calibri" w:hAnsi="Calibri" w:cs="Calibri"/>
          <w:b/>
          <w:i/>
        </w:rPr>
        <w:t xml:space="preserve">Η </w:t>
      </w:r>
      <w:r w:rsidR="00C5172E">
        <w:rPr>
          <w:rFonts w:ascii="Calibri" w:hAnsi="Calibri" w:cs="Calibri"/>
          <w:b/>
          <w:i/>
        </w:rPr>
        <w:t>ηθική της ετερότητας</w:t>
      </w:r>
      <w:r w:rsidR="00D25645" w:rsidRPr="002B077D">
        <w:rPr>
          <w:rFonts w:ascii="Calibri" w:hAnsi="Calibri" w:cs="Calibri"/>
          <w:b/>
          <w:i/>
        </w:rPr>
        <w:t xml:space="preserve"> </w:t>
      </w:r>
    </w:p>
    <w:p w:rsidR="002149DF" w:rsidRPr="002B077D" w:rsidRDefault="002149DF" w:rsidP="002B077D">
      <w:pPr>
        <w:jc w:val="both"/>
        <w:rPr>
          <w:rFonts w:ascii="Calibri" w:hAnsi="Calibri" w:cs="Calibri"/>
          <w:i/>
        </w:rPr>
      </w:pPr>
    </w:p>
    <w:p w:rsidR="00D25645" w:rsidRPr="002B077D" w:rsidRDefault="002B077D" w:rsidP="002B077D">
      <w:pPr>
        <w:jc w:val="both"/>
        <w:rPr>
          <w:rFonts w:ascii="Calibri" w:hAnsi="Calibri" w:cs="Calibri"/>
        </w:rPr>
      </w:pPr>
      <w:r w:rsidRPr="002B077D">
        <w:rPr>
          <w:rFonts w:ascii="Calibri" w:hAnsi="Calibri" w:cs="Calibri"/>
        </w:rPr>
        <w:t xml:space="preserve"> </w:t>
      </w:r>
      <w:r w:rsidR="005A4483">
        <w:rPr>
          <w:rFonts w:ascii="Calibri" w:hAnsi="Calibri" w:cs="Calibri"/>
        </w:rPr>
        <w:t>Ενδεικτικές θεματικές</w:t>
      </w:r>
      <w:r w:rsidR="00D25645" w:rsidRPr="002B077D">
        <w:rPr>
          <w:rFonts w:ascii="Calibri" w:hAnsi="Calibri" w:cs="Calibri"/>
        </w:rPr>
        <w:t>:</w:t>
      </w:r>
    </w:p>
    <w:p w:rsidR="00D25645" w:rsidRDefault="00BC58B1" w:rsidP="002B077D">
      <w:pPr>
        <w:jc w:val="both"/>
        <w:rPr>
          <w:rFonts w:ascii="Calibri" w:hAnsi="Calibri" w:cs="Calibri"/>
        </w:rPr>
      </w:pPr>
      <w:r w:rsidRPr="002B077D">
        <w:rPr>
          <w:rFonts w:ascii="Calibri" w:hAnsi="Calibri" w:cs="Calibri"/>
        </w:rPr>
        <w:t>-</w:t>
      </w:r>
      <w:r w:rsidR="005A4483">
        <w:rPr>
          <w:rFonts w:ascii="Calibri" w:hAnsi="Calibri" w:cs="Calibri"/>
        </w:rPr>
        <w:t>Γλώσσα και ετερότητα.</w:t>
      </w:r>
      <w:r w:rsidR="001D62C4">
        <w:rPr>
          <w:rFonts w:ascii="Calibri" w:hAnsi="Calibri" w:cs="Calibri"/>
        </w:rPr>
        <w:t xml:space="preserve"> Η πολιτική της ετερότητας.</w:t>
      </w:r>
    </w:p>
    <w:p w:rsidR="001D62C4" w:rsidRDefault="001D62C4" w:rsidP="002B07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-Η κατασκευή του άλλου μέσα από τη γλώσσα.</w:t>
      </w:r>
    </w:p>
    <w:p w:rsidR="001D62C4" w:rsidRPr="002B077D" w:rsidRDefault="001D62C4" w:rsidP="002B07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-Ο διχοτομικός και ρατσιστικός λόγος στα σύγχρονα ΜΜΕ</w:t>
      </w:r>
    </w:p>
    <w:p w:rsidR="002149DF" w:rsidRDefault="002149DF" w:rsidP="002B077D">
      <w:pPr>
        <w:jc w:val="both"/>
        <w:rPr>
          <w:rFonts w:ascii="Calibri" w:hAnsi="Calibri" w:cs="Calibri"/>
        </w:rPr>
      </w:pPr>
      <w:r w:rsidRPr="002B077D">
        <w:rPr>
          <w:rFonts w:ascii="Calibri" w:hAnsi="Calibri" w:cs="Calibri"/>
        </w:rPr>
        <w:t>-</w:t>
      </w:r>
      <w:r w:rsidR="005A4483">
        <w:rPr>
          <w:rFonts w:ascii="Calibri" w:hAnsi="Calibri" w:cs="Calibri"/>
        </w:rPr>
        <w:t>Οι γλωσσικοί κώδικες τ</w:t>
      </w:r>
      <w:r w:rsidR="001D62C4">
        <w:rPr>
          <w:rFonts w:ascii="Calibri" w:hAnsi="Calibri" w:cs="Calibri"/>
        </w:rPr>
        <w:t>ων κοινωνικών ομάδων τ</w:t>
      </w:r>
      <w:r w:rsidR="005A4483">
        <w:rPr>
          <w:rFonts w:ascii="Calibri" w:hAnsi="Calibri" w:cs="Calibri"/>
        </w:rPr>
        <w:t>ου «περιθωρίου»</w:t>
      </w:r>
      <w:r w:rsidR="00DE285E">
        <w:rPr>
          <w:rFonts w:ascii="Calibri" w:hAnsi="Calibri" w:cs="Calibri"/>
        </w:rPr>
        <w:t>. Γλώσσα και σεξουαλικότητα.</w:t>
      </w:r>
      <w:r w:rsidR="001D62C4">
        <w:rPr>
          <w:rFonts w:ascii="Calibri" w:hAnsi="Calibri" w:cs="Calibri"/>
        </w:rPr>
        <w:t xml:space="preserve"> </w:t>
      </w:r>
    </w:p>
    <w:p w:rsidR="00500B76" w:rsidRPr="002B077D" w:rsidRDefault="00500B76" w:rsidP="002B07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-Η εγγραφή του ‘άλλου’ μέσα από την προσφυγική και μεταναστευτική κρίση.</w:t>
      </w:r>
    </w:p>
    <w:p w:rsidR="001D62C4" w:rsidRDefault="002149DF" w:rsidP="001D62C4">
      <w:pPr>
        <w:jc w:val="both"/>
        <w:rPr>
          <w:rFonts w:ascii="Calibri" w:hAnsi="Calibri" w:cs="Calibri"/>
        </w:rPr>
      </w:pPr>
      <w:r w:rsidRPr="002B077D">
        <w:rPr>
          <w:rFonts w:ascii="Calibri" w:hAnsi="Calibri" w:cs="Calibri"/>
        </w:rPr>
        <w:lastRenderedPageBreak/>
        <w:t>-</w:t>
      </w:r>
      <w:r w:rsidR="001D62C4">
        <w:rPr>
          <w:rFonts w:ascii="Calibri" w:hAnsi="Calibri" w:cs="Calibri"/>
        </w:rPr>
        <w:t>Η γλώσσα των νέων στη μεταξύ τους επικοινωνία και στη δημόσια σφαίρα του διαδικτύου και ειδικά στα μέσα κοινωνικής δικτύωσης.</w:t>
      </w:r>
    </w:p>
    <w:p w:rsidR="00843654" w:rsidRDefault="00843654" w:rsidP="008436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-Διάλεκτοι και κοινωνικός στιγματισμός.</w:t>
      </w:r>
    </w:p>
    <w:p w:rsidR="001D62C4" w:rsidRDefault="001D62C4" w:rsidP="001D62C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029A6">
        <w:rPr>
          <w:rFonts w:ascii="Calibri" w:hAnsi="Calibri" w:cs="Calibri"/>
        </w:rPr>
        <w:t>Διδάσκοντας τη μητρική μας στους ‘άλλους’</w:t>
      </w:r>
    </w:p>
    <w:p w:rsidR="001D62C4" w:rsidRPr="002B077D" w:rsidRDefault="001D62C4" w:rsidP="001D62C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-Γλώσσα και επικοινωνιακή προσέγγιση.</w:t>
      </w:r>
    </w:p>
    <w:p w:rsidR="00BC58B1" w:rsidRPr="002B077D" w:rsidRDefault="00BC58B1" w:rsidP="002B077D">
      <w:pPr>
        <w:jc w:val="both"/>
        <w:rPr>
          <w:rFonts w:ascii="Calibri" w:hAnsi="Calibri" w:cs="Calibri"/>
        </w:rPr>
      </w:pPr>
    </w:p>
    <w:p w:rsidR="00C02677" w:rsidRPr="002B077D" w:rsidRDefault="004F7217" w:rsidP="002B07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432E1" w:rsidRPr="002B077D">
        <w:rPr>
          <w:rFonts w:ascii="Calibri" w:hAnsi="Calibri" w:cs="Calibri"/>
        </w:rPr>
        <w:t xml:space="preserve">Το πρόγραμμα προσφέρει </w:t>
      </w:r>
      <w:r w:rsidR="00EA79E1" w:rsidRPr="002B077D">
        <w:rPr>
          <w:rFonts w:ascii="Calibri" w:hAnsi="Calibri" w:cs="Calibri"/>
        </w:rPr>
        <w:t xml:space="preserve">πιστοποιητικά αναγνώρισης συμμετοχής και </w:t>
      </w:r>
      <w:r w:rsidR="002432E1" w:rsidRPr="002B077D">
        <w:rPr>
          <w:rFonts w:ascii="Calibri" w:hAnsi="Calibri" w:cs="Calibri"/>
        </w:rPr>
        <w:t>εκπαιδευτικό υλικό</w:t>
      </w:r>
      <w:r w:rsidR="00EA79E1" w:rsidRPr="002B077D">
        <w:rPr>
          <w:rFonts w:ascii="Calibri" w:hAnsi="Calibri" w:cs="Calibri"/>
        </w:rPr>
        <w:t xml:space="preserve"> στους</w:t>
      </w:r>
      <w:r w:rsidR="002432E1" w:rsidRPr="002B077D">
        <w:rPr>
          <w:rFonts w:ascii="Calibri" w:hAnsi="Calibri" w:cs="Calibri"/>
        </w:rPr>
        <w:t xml:space="preserve"> συμμετέχοντες. Επιπλέον, περιλαμβάνει </w:t>
      </w:r>
      <w:r w:rsidR="007F7F12" w:rsidRPr="002B077D">
        <w:rPr>
          <w:rFonts w:ascii="Calibri" w:hAnsi="Calibri" w:cs="Calibri"/>
        </w:rPr>
        <w:t xml:space="preserve">πλούσιες </w:t>
      </w:r>
      <w:r w:rsidR="002432E1" w:rsidRPr="002B077D">
        <w:rPr>
          <w:rFonts w:ascii="Calibri" w:hAnsi="Calibri" w:cs="Calibri"/>
        </w:rPr>
        <w:t>πολιτιστικές δραστηριότητες και εκπαιδευτικές εκδρομές</w:t>
      </w:r>
      <w:r w:rsidR="00C02677" w:rsidRPr="002B077D">
        <w:rPr>
          <w:rFonts w:ascii="Calibri" w:hAnsi="Calibri" w:cs="Calibri"/>
        </w:rPr>
        <w:t>.</w:t>
      </w:r>
    </w:p>
    <w:p w:rsidR="00764F6E" w:rsidRPr="002B077D" w:rsidRDefault="00764F6E" w:rsidP="002B077D">
      <w:pPr>
        <w:jc w:val="both"/>
        <w:rPr>
          <w:rFonts w:ascii="Calibri" w:hAnsi="Calibri" w:cs="Calibri"/>
          <w:b/>
        </w:rPr>
      </w:pPr>
    </w:p>
    <w:p w:rsidR="002826DC" w:rsidRPr="002B077D" w:rsidRDefault="0016625C" w:rsidP="003066E9">
      <w:pPr>
        <w:pStyle w:val="Default"/>
        <w:rPr>
          <w:rFonts w:ascii="Calibri" w:hAnsi="Calibri" w:cs="Calibri"/>
          <w:b/>
          <w:color w:val="auto"/>
        </w:rPr>
      </w:pPr>
      <w:r w:rsidRPr="002B077D">
        <w:rPr>
          <w:rFonts w:ascii="Calibri" w:hAnsi="Calibri" w:cs="Calibri"/>
          <w:b/>
          <w:color w:val="auto"/>
        </w:rPr>
        <w:t xml:space="preserve">Πληροφορίες και υποβολή </w:t>
      </w:r>
      <w:r w:rsidR="002826DC" w:rsidRPr="002B077D">
        <w:rPr>
          <w:rFonts w:ascii="Calibri" w:hAnsi="Calibri" w:cs="Calibri"/>
          <w:b/>
          <w:color w:val="auto"/>
        </w:rPr>
        <w:t>βιογραφικών/αιτήσεων</w:t>
      </w:r>
      <w:r w:rsidRPr="002B077D">
        <w:rPr>
          <w:rFonts w:ascii="Calibri" w:hAnsi="Calibri" w:cs="Calibri"/>
          <w:b/>
          <w:color w:val="auto"/>
        </w:rPr>
        <w:t xml:space="preserve"> εγγραφών</w:t>
      </w:r>
      <w:r w:rsidR="002826DC" w:rsidRPr="002B077D">
        <w:rPr>
          <w:rFonts w:ascii="Calibri" w:hAnsi="Calibri" w:cs="Calibri"/>
          <w:b/>
          <w:color w:val="auto"/>
        </w:rPr>
        <w:t xml:space="preserve">: </w:t>
      </w:r>
    </w:p>
    <w:p w:rsidR="002826DC" w:rsidRPr="002B077D" w:rsidRDefault="002826DC" w:rsidP="003066E9">
      <w:pPr>
        <w:pStyle w:val="Default"/>
        <w:rPr>
          <w:rFonts w:ascii="Calibri" w:hAnsi="Calibri" w:cs="Calibri"/>
          <w:color w:val="auto"/>
        </w:rPr>
      </w:pPr>
      <w:r w:rsidRPr="002B077D">
        <w:rPr>
          <w:rFonts w:ascii="Calibri" w:hAnsi="Calibri" w:cs="Calibri"/>
          <w:color w:val="auto"/>
        </w:rPr>
        <w:t>Νικολέττα Τσιτσανούδη – Μαλλίδη,</w:t>
      </w:r>
      <w:r w:rsidR="00764F6E" w:rsidRPr="002B077D">
        <w:rPr>
          <w:rFonts w:ascii="Calibri" w:hAnsi="Calibri" w:cs="Calibri"/>
          <w:color w:val="auto"/>
        </w:rPr>
        <w:t xml:space="preserve"> Επιστημονικώς Υπεύθυνη Έργου</w:t>
      </w:r>
      <w:r w:rsidR="006F728E">
        <w:rPr>
          <w:rFonts w:ascii="Calibri" w:hAnsi="Calibri" w:cs="Calibri"/>
          <w:color w:val="auto"/>
        </w:rPr>
        <w:t>,</w:t>
      </w:r>
      <w:r w:rsidRPr="002B077D">
        <w:rPr>
          <w:rFonts w:ascii="Calibri" w:hAnsi="Calibri" w:cs="Calibri"/>
          <w:color w:val="auto"/>
        </w:rPr>
        <w:t xml:space="preserve"> </w:t>
      </w:r>
    </w:p>
    <w:p w:rsidR="002432E1" w:rsidRPr="003066E9" w:rsidRDefault="0016625C" w:rsidP="003066E9">
      <w:pPr>
        <w:pStyle w:val="Default"/>
        <w:rPr>
          <w:rFonts w:ascii="Calibri" w:hAnsi="Calibri" w:cs="Calibri"/>
          <w:b/>
          <w:color w:val="auto"/>
        </w:rPr>
      </w:pPr>
      <w:hyperlink r:id="rId5" w:history="1">
        <w:r w:rsidRPr="002B077D">
          <w:rPr>
            <w:rStyle w:val="-"/>
            <w:rFonts w:ascii="Calibri" w:hAnsi="Calibri" w:cs="Calibri"/>
            <w:b/>
            <w:color w:val="auto"/>
            <w:lang w:val="en-US"/>
          </w:rPr>
          <w:t>nitsi</w:t>
        </w:r>
        <w:r w:rsidRPr="002B077D">
          <w:rPr>
            <w:rStyle w:val="-"/>
            <w:rFonts w:ascii="Calibri" w:hAnsi="Calibri" w:cs="Calibri"/>
            <w:b/>
            <w:color w:val="auto"/>
          </w:rPr>
          <w:t>@</w:t>
        </w:r>
        <w:r w:rsidRPr="002B077D">
          <w:rPr>
            <w:rStyle w:val="-"/>
            <w:rFonts w:ascii="Calibri" w:hAnsi="Calibri" w:cs="Calibri"/>
            <w:b/>
            <w:color w:val="auto"/>
            <w:lang w:val="en-US"/>
          </w:rPr>
          <w:t>uoi</w:t>
        </w:r>
        <w:r w:rsidRPr="002B077D">
          <w:rPr>
            <w:rStyle w:val="-"/>
            <w:rFonts w:ascii="Calibri" w:hAnsi="Calibri" w:cs="Calibri"/>
            <w:b/>
            <w:color w:val="auto"/>
          </w:rPr>
          <w:t>.</w:t>
        </w:r>
        <w:r w:rsidRPr="002B077D">
          <w:rPr>
            <w:rStyle w:val="-"/>
            <w:rFonts w:ascii="Calibri" w:hAnsi="Calibri" w:cs="Calibri"/>
            <w:b/>
            <w:color w:val="auto"/>
            <w:lang w:val="en-US"/>
          </w:rPr>
          <w:t>gr</w:t>
        </w:r>
      </w:hyperlink>
      <w:r w:rsidR="003066E9">
        <w:rPr>
          <w:rFonts w:ascii="Calibri" w:hAnsi="Calibri" w:cs="Calibri"/>
          <w:b/>
          <w:color w:val="auto"/>
        </w:rPr>
        <w:t xml:space="preserve"> </w:t>
      </w:r>
      <w:r w:rsidR="003066E9" w:rsidRPr="003066E9">
        <w:rPr>
          <w:rFonts w:ascii="Calibri" w:hAnsi="Calibri" w:cs="Calibri"/>
          <w:color w:val="auto"/>
        </w:rPr>
        <w:t>και</w:t>
      </w:r>
      <w:r w:rsidR="003066E9">
        <w:rPr>
          <w:rFonts w:ascii="Calibri" w:hAnsi="Calibri" w:cs="Calibri"/>
          <w:b/>
          <w:color w:val="auto"/>
        </w:rPr>
        <w:t xml:space="preserve"> στην ιστοσελίδα </w:t>
      </w:r>
      <w:r w:rsidR="003066E9">
        <w:rPr>
          <w:rFonts w:ascii="Calibri" w:hAnsi="Calibri" w:cs="Calibri"/>
          <w:b/>
          <w:color w:val="auto"/>
          <w:lang w:val="en-US"/>
        </w:rPr>
        <w:t>summerschool</w:t>
      </w:r>
      <w:r w:rsidR="003066E9" w:rsidRPr="003066E9">
        <w:rPr>
          <w:rFonts w:ascii="Calibri" w:hAnsi="Calibri" w:cs="Calibri"/>
          <w:b/>
          <w:color w:val="auto"/>
        </w:rPr>
        <w:t>.</w:t>
      </w:r>
      <w:r w:rsidR="003066E9">
        <w:rPr>
          <w:rFonts w:ascii="Calibri" w:hAnsi="Calibri" w:cs="Calibri"/>
          <w:b/>
          <w:color w:val="auto"/>
          <w:lang w:val="en-US"/>
        </w:rPr>
        <w:t>ac</w:t>
      </w:r>
      <w:r w:rsidR="003066E9" w:rsidRPr="003066E9">
        <w:rPr>
          <w:rFonts w:ascii="Calibri" w:hAnsi="Calibri" w:cs="Calibri"/>
          <w:b/>
          <w:color w:val="auto"/>
        </w:rPr>
        <w:t>.</w:t>
      </w:r>
      <w:r w:rsidR="003066E9">
        <w:rPr>
          <w:rFonts w:ascii="Calibri" w:hAnsi="Calibri" w:cs="Calibri"/>
          <w:b/>
          <w:color w:val="auto"/>
          <w:lang w:val="en-US"/>
        </w:rPr>
        <w:t>uoi</w:t>
      </w:r>
      <w:r w:rsidR="003066E9" w:rsidRPr="003066E9">
        <w:rPr>
          <w:rFonts w:ascii="Calibri" w:hAnsi="Calibri" w:cs="Calibri"/>
          <w:b/>
          <w:color w:val="auto"/>
        </w:rPr>
        <w:t>.</w:t>
      </w:r>
      <w:r w:rsidR="003066E9">
        <w:rPr>
          <w:rFonts w:ascii="Calibri" w:hAnsi="Calibri" w:cs="Calibri"/>
          <w:b/>
          <w:color w:val="auto"/>
          <w:lang w:val="en-US"/>
        </w:rPr>
        <w:t>gr</w:t>
      </w:r>
      <w:r w:rsidR="003066E9" w:rsidRPr="003066E9">
        <w:rPr>
          <w:rFonts w:ascii="Calibri" w:hAnsi="Calibri" w:cs="Calibri"/>
          <w:b/>
          <w:color w:val="auto"/>
        </w:rPr>
        <w:t xml:space="preserve"> </w:t>
      </w:r>
    </w:p>
    <w:p w:rsidR="00D25645" w:rsidRPr="002B077D" w:rsidRDefault="00D25645" w:rsidP="003066E9">
      <w:pPr>
        <w:pStyle w:val="Default"/>
        <w:rPr>
          <w:rFonts w:ascii="Calibri" w:hAnsi="Calibri" w:cs="Calibri"/>
          <w:b/>
          <w:color w:val="auto"/>
        </w:rPr>
      </w:pPr>
    </w:p>
    <w:p w:rsidR="00B6426B" w:rsidRPr="007A49EA" w:rsidRDefault="00B6426B" w:rsidP="00B6426B">
      <w:pPr>
        <w:jc w:val="both"/>
        <w:rPr>
          <w:rFonts w:ascii="Calibri" w:hAnsi="Calibri" w:cs="Calibri"/>
          <w:b/>
        </w:rPr>
      </w:pPr>
    </w:p>
    <w:p w:rsidR="00B6426B" w:rsidRPr="007A49EA" w:rsidRDefault="00B6426B" w:rsidP="00B6426B">
      <w:pPr>
        <w:jc w:val="center"/>
        <w:rPr>
          <w:rFonts w:ascii="Calibri" w:hAnsi="Calibri" w:cs="Calibri"/>
        </w:rPr>
      </w:pPr>
      <w:r w:rsidRPr="007A49EA">
        <w:rPr>
          <w:rFonts w:ascii="Calibri" w:hAnsi="Calibri" w:cs="Calibri"/>
          <w:b/>
        </w:rPr>
        <w:t xml:space="preserve">*Το </w:t>
      </w:r>
      <w:r>
        <w:rPr>
          <w:rFonts w:ascii="Calibri" w:hAnsi="Calibri" w:cs="Calibri"/>
          <w:b/>
        </w:rPr>
        <w:t>5</w:t>
      </w:r>
      <w:r w:rsidRPr="007A49EA">
        <w:rPr>
          <w:rFonts w:ascii="Calibri" w:hAnsi="Calibri" w:cs="Calibri"/>
          <w:b/>
          <w:vertAlign w:val="superscript"/>
        </w:rPr>
        <w:t>ο</w:t>
      </w:r>
      <w:r w:rsidRPr="007A49EA">
        <w:rPr>
          <w:rFonts w:ascii="Calibri" w:hAnsi="Calibri" w:cs="Calibri"/>
          <w:b/>
        </w:rPr>
        <w:t xml:space="preserve"> Διεθνές Θερινό Πανεπιστήμιο</w:t>
      </w:r>
      <w:r w:rsidR="00400642" w:rsidRPr="00400642">
        <w:rPr>
          <w:rFonts w:ascii="Calibri" w:hAnsi="Calibri" w:cs="Calibri"/>
          <w:b/>
        </w:rPr>
        <w:t xml:space="preserve"> </w:t>
      </w:r>
      <w:r w:rsidR="00400642">
        <w:rPr>
          <w:rFonts w:ascii="Calibri" w:hAnsi="Calibri" w:cs="Calibri"/>
          <w:b/>
        </w:rPr>
        <w:t>ανακοινώθηκε</w:t>
      </w:r>
      <w:r w:rsidRPr="007A49EA">
        <w:rPr>
          <w:rFonts w:ascii="Calibri" w:hAnsi="Calibri" w:cs="Calibri"/>
          <w:b/>
        </w:rPr>
        <w:t xml:space="preserve"> στο πλαίσιο συνέντευξης τύπου που </w:t>
      </w:r>
      <w:r w:rsidR="00400642">
        <w:rPr>
          <w:rFonts w:ascii="Calibri" w:hAnsi="Calibri" w:cs="Calibri"/>
          <w:b/>
        </w:rPr>
        <w:t>δόθηκε</w:t>
      </w:r>
      <w:r w:rsidRPr="007A49EA">
        <w:rPr>
          <w:rFonts w:ascii="Calibri" w:hAnsi="Calibri" w:cs="Calibri"/>
          <w:b/>
        </w:rPr>
        <w:t xml:space="preserve"> στ</w:t>
      </w:r>
      <w:r>
        <w:rPr>
          <w:rFonts w:ascii="Calibri" w:hAnsi="Calibri" w:cs="Calibri"/>
          <w:b/>
        </w:rPr>
        <w:t xml:space="preserve">ο αμφιθέατρο του Μουσείου της Ακρόπολης </w:t>
      </w:r>
      <w:r w:rsidR="00834CB9">
        <w:rPr>
          <w:rFonts w:ascii="Calibri" w:hAnsi="Calibri" w:cs="Calibri"/>
          <w:b/>
        </w:rPr>
        <w:t>στις</w:t>
      </w:r>
      <w:r>
        <w:rPr>
          <w:rFonts w:ascii="Calibri" w:hAnsi="Calibri" w:cs="Calibri"/>
          <w:b/>
        </w:rPr>
        <w:t xml:space="preserve"> 18 Ιανουαρίου παρουσία του Προέδρου της Δημοκρατίας κ. Προκοπίου Παυλοπούλου. Στο πλαίσιο της ίδιας εκδήλωσης </w:t>
      </w:r>
      <w:r w:rsidR="00400642">
        <w:rPr>
          <w:rFonts w:ascii="Calibri" w:hAnsi="Calibri" w:cs="Calibri"/>
          <w:b/>
        </w:rPr>
        <w:t>πραγματοποιήθηκε</w:t>
      </w:r>
      <w:r>
        <w:rPr>
          <w:rFonts w:ascii="Calibri" w:hAnsi="Calibri" w:cs="Calibri"/>
          <w:b/>
        </w:rPr>
        <w:t xml:space="preserve"> και Εσπερίδα Αναγνώρισης Προσφοράς των έμψυχων συντελεστών της δράσης.  </w:t>
      </w:r>
    </w:p>
    <w:p w:rsidR="00D25645" w:rsidRPr="005D64B7" w:rsidRDefault="00D25645" w:rsidP="005D64B7">
      <w:pPr>
        <w:pStyle w:val="Default"/>
        <w:jc w:val="both"/>
        <w:rPr>
          <w:rFonts w:ascii="Calibri" w:hAnsi="Calibri" w:cs="Calibri"/>
          <w:color w:val="auto"/>
        </w:rPr>
      </w:pPr>
    </w:p>
    <w:sectPr w:rsidR="00D25645" w:rsidRPr="005D6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E94"/>
    <w:multiLevelType w:val="hybridMultilevel"/>
    <w:tmpl w:val="DDBC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668F"/>
    <w:multiLevelType w:val="hybridMultilevel"/>
    <w:tmpl w:val="A406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A1DDD"/>
    <w:rsid w:val="00022862"/>
    <w:rsid w:val="00022AFF"/>
    <w:rsid w:val="00042D59"/>
    <w:rsid w:val="00050B69"/>
    <w:rsid w:val="00075AD3"/>
    <w:rsid w:val="000B3ED7"/>
    <w:rsid w:val="000F00B7"/>
    <w:rsid w:val="00100A1D"/>
    <w:rsid w:val="001631D7"/>
    <w:rsid w:val="00163B8F"/>
    <w:rsid w:val="0016625C"/>
    <w:rsid w:val="0017145E"/>
    <w:rsid w:val="001B612E"/>
    <w:rsid w:val="001D62C4"/>
    <w:rsid w:val="001E48D2"/>
    <w:rsid w:val="001F1450"/>
    <w:rsid w:val="00204835"/>
    <w:rsid w:val="00212A2C"/>
    <w:rsid w:val="002149DF"/>
    <w:rsid w:val="00224FE6"/>
    <w:rsid w:val="00225D36"/>
    <w:rsid w:val="002357F8"/>
    <w:rsid w:val="00240E3D"/>
    <w:rsid w:val="002432E1"/>
    <w:rsid w:val="00250D7E"/>
    <w:rsid w:val="00254547"/>
    <w:rsid w:val="00280C2D"/>
    <w:rsid w:val="002826DC"/>
    <w:rsid w:val="00294ECC"/>
    <w:rsid w:val="002B077D"/>
    <w:rsid w:val="002C6EB1"/>
    <w:rsid w:val="002D643B"/>
    <w:rsid w:val="003066E9"/>
    <w:rsid w:val="00322637"/>
    <w:rsid w:val="0038072A"/>
    <w:rsid w:val="003A2D58"/>
    <w:rsid w:val="003B5354"/>
    <w:rsid w:val="00400642"/>
    <w:rsid w:val="00416C61"/>
    <w:rsid w:val="0042382D"/>
    <w:rsid w:val="00425838"/>
    <w:rsid w:val="00454077"/>
    <w:rsid w:val="0048190A"/>
    <w:rsid w:val="00482D1B"/>
    <w:rsid w:val="004C7B40"/>
    <w:rsid w:val="004E77E4"/>
    <w:rsid w:val="004F7217"/>
    <w:rsid w:val="00500B76"/>
    <w:rsid w:val="00502268"/>
    <w:rsid w:val="005029A6"/>
    <w:rsid w:val="0050433F"/>
    <w:rsid w:val="005605B4"/>
    <w:rsid w:val="00595793"/>
    <w:rsid w:val="005A4483"/>
    <w:rsid w:val="005D64B7"/>
    <w:rsid w:val="005E1266"/>
    <w:rsid w:val="005E28B1"/>
    <w:rsid w:val="005E49B7"/>
    <w:rsid w:val="005F49FA"/>
    <w:rsid w:val="00695B55"/>
    <w:rsid w:val="006A0DE4"/>
    <w:rsid w:val="006A6A3B"/>
    <w:rsid w:val="006D2AB2"/>
    <w:rsid w:val="006F728E"/>
    <w:rsid w:val="0070735B"/>
    <w:rsid w:val="007168FB"/>
    <w:rsid w:val="00723559"/>
    <w:rsid w:val="00745DA7"/>
    <w:rsid w:val="00760285"/>
    <w:rsid w:val="00764F6E"/>
    <w:rsid w:val="00794B34"/>
    <w:rsid w:val="007A4505"/>
    <w:rsid w:val="007A49EA"/>
    <w:rsid w:val="007E5E4A"/>
    <w:rsid w:val="007F1C34"/>
    <w:rsid w:val="007F79C0"/>
    <w:rsid w:val="007F7F12"/>
    <w:rsid w:val="0080572C"/>
    <w:rsid w:val="00815A9E"/>
    <w:rsid w:val="00834CB9"/>
    <w:rsid w:val="0083738F"/>
    <w:rsid w:val="00840F39"/>
    <w:rsid w:val="00843654"/>
    <w:rsid w:val="00863941"/>
    <w:rsid w:val="008701C5"/>
    <w:rsid w:val="00896A1C"/>
    <w:rsid w:val="008A4800"/>
    <w:rsid w:val="008C5AC1"/>
    <w:rsid w:val="009236EB"/>
    <w:rsid w:val="00941AB0"/>
    <w:rsid w:val="00964520"/>
    <w:rsid w:val="00986F13"/>
    <w:rsid w:val="009B66F9"/>
    <w:rsid w:val="009D5149"/>
    <w:rsid w:val="009E352A"/>
    <w:rsid w:val="009F111B"/>
    <w:rsid w:val="00A32CA9"/>
    <w:rsid w:val="00A37D15"/>
    <w:rsid w:val="00A51FFF"/>
    <w:rsid w:val="00A75D76"/>
    <w:rsid w:val="00AD6A85"/>
    <w:rsid w:val="00AD71FF"/>
    <w:rsid w:val="00AF26C5"/>
    <w:rsid w:val="00B0535A"/>
    <w:rsid w:val="00B414F7"/>
    <w:rsid w:val="00B6426B"/>
    <w:rsid w:val="00BC58B1"/>
    <w:rsid w:val="00BD3B2F"/>
    <w:rsid w:val="00C02677"/>
    <w:rsid w:val="00C044D0"/>
    <w:rsid w:val="00C5172E"/>
    <w:rsid w:val="00CA63AD"/>
    <w:rsid w:val="00CD024A"/>
    <w:rsid w:val="00CD574B"/>
    <w:rsid w:val="00D05EE9"/>
    <w:rsid w:val="00D25645"/>
    <w:rsid w:val="00D527A1"/>
    <w:rsid w:val="00D53DBB"/>
    <w:rsid w:val="00D57BEC"/>
    <w:rsid w:val="00DE285E"/>
    <w:rsid w:val="00DF0F17"/>
    <w:rsid w:val="00DF75FF"/>
    <w:rsid w:val="00E128A9"/>
    <w:rsid w:val="00E46FE8"/>
    <w:rsid w:val="00E501E4"/>
    <w:rsid w:val="00E65622"/>
    <w:rsid w:val="00E84CA0"/>
    <w:rsid w:val="00EA79E1"/>
    <w:rsid w:val="00ED0A65"/>
    <w:rsid w:val="00F07A07"/>
    <w:rsid w:val="00F44C4C"/>
    <w:rsid w:val="00F67112"/>
    <w:rsid w:val="00F73665"/>
    <w:rsid w:val="00FA1DDD"/>
    <w:rsid w:val="00FC3A66"/>
    <w:rsid w:val="00FD1EBD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A4800"/>
    <w:rPr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042D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1">
    <w:name w:val="Colorful List Accent 1"/>
    <w:basedOn w:val="a"/>
    <w:qFormat/>
    <w:rsid w:val="0045407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styleId="-">
    <w:name w:val="Hyperlink"/>
    <w:uiPriority w:val="99"/>
    <w:unhideWhenUsed/>
    <w:rsid w:val="00D25645"/>
    <w:rPr>
      <w:color w:val="0000FF"/>
      <w:u w:val="single"/>
    </w:rPr>
  </w:style>
  <w:style w:type="paragraph" w:customStyle="1" w:styleId="mcntmcntmcntmsonormal11">
    <w:name w:val="mcntmcntmcntmsonormal11"/>
    <w:basedOn w:val="a"/>
    <w:uiPriority w:val="99"/>
    <w:rsid w:val="00D25645"/>
    <w:rPr>
      <w:rFonts w:eastAsia="Calibri"/>
    </w:rPr>
  </w:style>
  <w:style w:type="character" w:customStyle="1" w:styleId="2Char">
    <w:name w:val="Επικεφαλίδα 2 Char"/>
    <w:link w:val="2"/>
    <w:rsid w:val="00042D5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E28B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Strong"/>
    <w:uiPriority w:val="22"/>
    <w:qFormat/>
    <w:rsid w:val="002B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tsi@cc.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SUMMER SCHOOL</vt:lpstr>
      <vt:lpstr>SUMMER SCHOOL</vt:lpstr>
    </vt:vector>
  </TitlesOfParts>
  <Company>...</Company>
  <LinksUpToDate>false</LinksUpToDate>
  <CharactersWithSpaces>3346</CharactersWithSpaces>
  <SharedDoc>false</SharedDoc>
  <HLinks>
    <vt:vector size="6" baseType="variant"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mailto:nitsi@cc.uoi.gr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</dc:title>
  <dc:creator>...</dc:creator>
  <cp:lastModifiedBy>dask</cp:lastModifiedBy>
  <cp:revision>2</cp:revision>
  <dcterms:created xsi:type="dcterms:W3CDTF">2019-02-26T08:59:00Z</dcterms:created>
  <dcterms:modified xsi:type="dcterms:W3CDTF">2019-02-26T08:59:00Z</dcterms:modified>
</cp:coreProperties>
</file>